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1775"/>
        <w:gridCol w:w="2551"/>
        <w:gridCol w:w="2950"/>
      </w:tblGrid>
      <w:tr w:rsidR="008F6749" w:rsidRPr="0026493F" w14:paraId="3BDE5DE0" w14:textId="77777777" w:rsidTr="00C70FBF">
        <w:trPr>
          <w:trHeight w:val="567"/>
          <w:jc w:val="center"/>
        </w:trPr>
        <w:tc>
          <w:tcPr>
            <w:tcW w:w="9288" w:type="dxa"/>
            <w:gridSpan w:val="4"/>
            <w:shd w:val="clear" w:color="auto" w:fill="A6A6A6" w:themeFill="background1" w:themeFillShade="A6"/>
            <w:vAlign w:val="center"/>
          </w:tcPr>
          <w:p w14:paraId="12BEC6D4" w14:textId="475A9D06" w:rsidR="00886EF2" w:rsidRPr="0026493F" w:rsidRDefault="008F6749" w:rsidP="00886EF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Załącznik nr</w:t>
            </w:r>
            <w:r w:rsidR="00830447">
              <w:rPr>
                <w:rFonts w:ascii="Verdana" w:hAnsi="Verdana"/>
                <w:b/>
                <w:sz w:val="18"/>
                <w:szCs w:val="18"/>
              </w:rPr>
              <w:t xml:space="preserve"> 1 </w:t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SIWZ</w:t>
            </w:r>
          </w:p>
        </w:tc>
      </w:tr>
      <w:tr w:rsidR="008F6749" w:rsidRPr="0026493F" w14:paraId="6D7E7A60" w14:textId="77777777" w:rsidTr="00C70FBF">
        <w:trPr>
          <w:jc w:val="center"/>
        </w:trPr>
        <w:tc>
          <w:tcPr>
            <w:tcW w:w="9288" w:type="dxa"/>
            <w:gridSpan w:val="4"/>
            <w:vAlign w:val="center"/>
          </w:tcPr>
          <w:p w14:paraId="31A5525B" w14:textId="77777777" w:rsidR="00886EF2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F0CF92" w14:textId="304A68DA" w:rsidR="008F6749" w:rsidRDefault="008F6749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FORMULARZ OFERTOWY</w:t>
            </w:r>
          </w:p>
          <w:p w14:paraId="5CC43051" w14:textId="6E203DD4" w:rsidR="00886EF2" w:rsidRPr="0026493F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6749" w:rsidRPr="0026493F" w14:paraId="033B82AF" w14:textId="77777777" w:rsidTr="00C70FBF">
        <w:trPr>
          <w:jc w:val="center"/>
        </w:trPr>
        <w:tc>
          <w:tcPr>
            <w:tcW w:w="9288" w:type="dxa"/>
            <w:gridSpan w:val="4"/>
          </w:tcPr>
          <w:p w14:paraId="2829A4BF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  <w:p w14:paraId="60A1EE34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</w:p>
          <w:p w14:paraId="3F3C3149" w14:textId="7649BE8A" w:rsidR="008F6749" w:rsidRPr="0026493F" w:rsidRDefault="008304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8F6749"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8F6749" w:rsidRPr="0026493F" w14:paraId="1C965398" w14:textId="77777777" w:rsidTr="00C70FBF">
        <w:trPr>
          <w:jc w:val="center"/>
        </w:trPr>
        <w:tc>
          <w:tcPr>
            <w:tcW w:w="9288" w:type="dxa"/>
            <w:gridSpan w:val="4"/>
            <w:tcBorders>
              <w:bottom w:val="nil"/>
            </w:tcBorders>
          </w:tcPr>
          <w:p w14:paraId="1D1119CA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3417264A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Nazwa:</w:t>
            </w:r>
          </w:p>
          <w:p w14:paraId="7724AF6F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Siedziba:</w:t>
            </w:r>
          </w:p>
          <w:p w14:paraId="556B2B43" w14:textId="77777777" w:rsidR="008F6749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elektronicznej:</w:t>
            </w:r>
          </w:p>
          <w:p w14:paraId="0B677F96" w14:textId="77777777" w:rsidR="00597B50" w:rsidRPr="0026493F" w:rsidRDefault="00597B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Strona internetowa:</w:t>
            </w:r>
          </w:p>
        </w:tc>
      </w:tr>
      <w:tr w:rsidR="00A071C1" w:rsidRPr="0026493F" w14:paraId="1E863054" w14:textId="77777777" w:rsidTr="00C70FBF">
        <w:trPr>
          <w:jc w:val="center"/>
        </w:trPr>
        <w:tc>
          <w:tcPr>
            <w:tcW w:w="6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1A73D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tel.:</w:t>
            </w:r>
          </w:p>
          <w:p w14:paraId="1649B1C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REGON: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5878B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fax:</w:t>
            </w:r>
          </w:p>
          <w:p w14:paraId="349DA31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NIP:</w:t>
            </w:r>
          </w:p>
        </w:tc>
      </w:tr>
      <w:tr w:rsidR="008F6749" w:rsidRPr="0026493F" w14:paraId="3FD05B51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5DF" w14:textId="710ECD5F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0C65FE10" w14:textId="21C8A993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</w:tc>
      </w:tr>
      <w:tr w:rsidR="008F6749" w:rsidRPr="0026493F" w14:paraId="2EBC49A2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374C1269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OFEROWANY PRZEDMIOT ZAMÓWIENIA:</w:t>
            </w:r>
          </w:p>
          <w:p w14:paraId="7C6B13C4" w14:textId="16AECF42" w:rsidR="008F6749" w:rsidRPr="0026493F" w:rsidRDefault="008F6749" w:rsidP="0026493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1F1">
              <w:rPr>
                <w:rFonts w:ascii="Verdana" w:hAnsi="Verdana"/>
                <w:sz w:val="18"/>
                <w:szCs w:val="18"/>
              </w:rPr>
              <w:br/>
            </w:r>
            <w:r w:rsidR="00830447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</w:t>
            </w:r>
            <w:r w:rsidR="00B011F1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Dostawa i montaż wyposażenia do budynku  żłobka i przedszkola w Kłodawie</w:t>
            </w:r>
            <w:r w:rsidR="00830447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”</w:t>
            </w:r>
          </w:p>
          <w:p w14:paraId="1A8A6F14" w14:textId="6B6EED0E" w:rsidR="00B011F1" w:rsidRPr="00B011F1" w:rsidRDefault="00597B50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ferujemy realizację przedmiotu zamówienia w zakresie objętym SIWZ oraz zgodnie </w:t>
            </w:r>
            <w:r w:rsidR="000A01EF">
              <w:rPr>
                <w:rFonts w:ascii="Verdana" w:hAnsi="Verdana"/>
                <w:sz w:val="18"/>
                <w:szCs w:val="18"/>
              </w:rPr>
              <w:br/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z obowiązującymi normami, przepisami, zasadami współczesnej wiedzy </w:t>
            </w:r>
            <w:r w:rsidR="00C06A37" w:rsidRPr="0026493F">
              <w:rPr>
                <w:rFonts w:ascii="Verdana" w:hAnsi="Verdana"/>
                <w:sz w:val="18"/>
                <w:szCs w:val="18"/>
              </w:rPr>
              <w:t>technicznej</w:t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 i sztuką budowlaną za </w:t>
            </w:r>
            <w:r w:rsidR="008F6749" w:rsidRPr="0026493F">
              <w:rPr>
                <w:rFonts w:ascii="Verdana" w:hAnsi="Verdana"/>
                <w:b/>
                <w:sz w:val="18"/>
                <w:szCs w:val="18"/>
              </w:rPr>
              <w:t>ŁĄCZNĄ CENĘ OFERTOWĄ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>*</w:t>
            </w:r>
          </w:p>
          <w:p w14:paraId="264401D8" w14:textId="72CC168F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>CZĘŚĆ 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7BFCC03A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A0778FD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2BB93A4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546993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4B1DC0D" w14:textId="2A7B16C8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4653BB55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4057B244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5D4E65C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5396195C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07D2C3B7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0889B47" w14:textId="3576D7BF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03B9BEA0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7F5EBE5B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68C12047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002486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3F491C36" w14:textId="36E2A65B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3014D46A" w14:textId="2A25BACE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</w:p>
          <w:p w14:paraId="2B86ABD8" w14:textId="1C3D4C8F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037F0C5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87B5655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5EABE50D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52A675B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C089582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305C6F66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406A9BC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6CBFCF4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7AB3EFE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5F8ED193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EAA7C38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D6C51E7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050AD942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0C3D7F30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450F7B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2A6FC09F" w14:textId="76AED7A6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I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17F21841" w14:textId="3AFCE503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31832AC1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D9935C1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39B00A2D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15A54C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00BEFC1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34F97716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128171E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172D1DF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0CEA3CB8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3EEFB42E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A0B9D2F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3A99F24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0CE01943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0C35DCEF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697C24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2ECC3736" w14:textId="19891525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I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71734BF1" w14:textId="6D74490D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lastRenderedPageBreak/>
              <w:t>CZĘŚĆ I</w:t>
            </w: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5C8B595F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F354154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69181931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5C80F7F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8F072EB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6B75804E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50D6A8A8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70748FD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2D87E130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2D8F676C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611140A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683AA9C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717F5BF2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3DF73838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3485FF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1C0BAF7F" w14:textId="5904ACE7" w:rsidR="00B011F1" w:rsidRPr="0001516C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V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4FD8C06B" w14:textId="0758591B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59B55CA5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95AA21C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3509F2D3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044283E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DB01789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0783A456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1B37A80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1C8CAC9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7F1848F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57625902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D6F73D1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77BAE14E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72FD7C50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0196FA0F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03C1A2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32E24D4D" w14:textId="32716DC0" w:rsidR="00B011F1" w:rsidRPr="0001516C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ZA CZĘŚĆ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V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13186C" w:rsidRPr="0026493F" w14:paraId="3897E659" w14:textId="77777777" w:rsidTr="00C70FBF">
        <w:trPr>
          <w:jc w:val="center"/>
        </w:trPr>
        <w:tc>
          <w:tcPr>
            <w:tcW w:w="9288" w:type="dxa"/>
            <w:gridSpan w:val="4"/>
          </w:tcPr>
          <w:p w14:paraId="56BA593D" w14:textId="18D737B2" w:rsidR="0013186C" w:rsidRDefault="0013186C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lastRenderedPageBreak/>
              <w:t>OŚWIADCZENIA</w:t>
            </w:r>
          </w:p>
          <w:p w14:paraId="1380730C" w14:textId="77777777" w:rsidR="00886EF2" w:rsidRPr="0026493F" w:rsidRDefault="00886EF2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97D1FDD" w14:textId="303C5979" w:rsidR="00B011F1" w:rsidRDefault="00B011F1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Oświadczam, że na przedmiot zamówienia udzielam Zamawiającemu 24 miesięcznej rękojmi oraz dodatkowej 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rękojmi.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0F65D8">
              <w:rPr>
                <w:rFonts w:ascii="Verdana" w:hAnsi="Verdana" w:cs="Segoe UI"/>
                <w:b/>
                <w:i/>
                <w:iCs/>
                <w:sz w:val="18"/>
                <w:szCs w:val="18"/>
                <w:vertAlign w:val="superscript"/>
              </w:rPr>
              <w:t xml:space="preserve">brak podania okresu dodatkowej rękojmi spowoduje, </w:t>
            </w:r>
            <w:r w:rsidRPr="000F65D8">
              <w:rPr>
                <w:rFonts w:ascii="Verdana" w:eastAsia="SimSun" w:hAnsi="Verdana"/>
                <w:b/>
                <w:i/>
                <w:iCs/>
                <w:sz w:val="18"/>
                <w:szCs w:val="18"/>
                <w:vertAlign w:val="superscript"/>
                <w:lang w:eastAsia="zh-CN"/>
              </w:rPr>
              <w:t>że Zamawiający przyjmie minimalny okres rękojmi 24 miesiące.</w:t>
            </w:r>
          </w:p>
          <w:p w14:paraId="37E5A2F7" w14:textId="4150F2BD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zapoznaliśmy się ze SIWZ jej zmianami i modyfikacjami i nie wnosimy do nich zastrzeżeń oraz przyjmujemy warunki w nich zawarte,</w:t>
            </w:r>
          </w:p>
          <w:p w14:paraId="09AFA59F" w14:textId="77777777" w:rsidR="0001516C" w:rsidRPr="0001516C" w:rsidRDefault="000151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Zdobyliśmy konieczne informacje potrzebne do właściwego wykonania zamówienia, w tym zapoznaliśmy się ze szczegółowym opisem przedmiotu zamówienia,</w:t>
            </w:r>
          </w:p>
          <w:p w14:paraId="2CA3B155" w14:textId="448C1FF0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uważam się za związany niniejszą ofertą na okres 30 dni licząc od dnia otwarcia ofert (włącznie z tym dniem),</w:t>
            </w:r>
          </w:p>
          <w:p w14:paraId="1ED6E3B8" w14:textId="77777777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nie uczestniczę jako Wykonawca w jakiejkolwiek innej ofercie złożonej w celu udzielenia niniejszego zamówienia,</w:t>
            </w:r>
          </w:p>
          <w:p w14:paraId="56633FEA" w14:textId="29894B14" w:rsidR="00F908E4" w:rsidRPr="0001516C" w:rsidRDefault="0013186C" w:rsidP="0001516C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zamówienia,</w:t>
            </w:r>
          </w:p>
        </w:tc>
      </w:tr>
      <w:tr w:rsidR="0013186C" w:rsidRPr="0026493F" w14:paraId="1F24E4F2" w14:textId="77777777" w:rsidTr="00C70FBF">
        <w:trPr>
          <w:trHeight w:val="70"/>
          <w:jc w:val="center"/>
        </w:trPr>
        <w:tc>
          <w:tcPr>
            <w:tcW w:w="9288" w:type="dxa"/>
            <w:gridSpan w:val="4"/>
          </w:tcPr>
          <w:p w14:paraId="366CC537" w14:textId="77777777" w:rsidR="0013186C" w:rsidRPr="0026493F" w:rsidRDefault="0013186C" w:rsidP="0013186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ZOBOWIĄZANIA W PRZYPADKU PRZYZNANIA ZAMÓWIENIA</w:t>
            </w:r>
          </w:p>
          <w:p w14:paraId="604F0887" w14:textId="16BEE8EB" w:rsid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Akceptuję proponowany przez Zamawiającego wzór umowy i zdajemy sobie sprawę, </w:t>
            </w:r>
            <w:r w:rsidR="007C60F9">
              <w:rPr>
                <w:rFonts w:ascii="Verdana" w:hAnsi="Verdana"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że obowiązującym wynagrodzeniem jest wynagrodzenie ryczałtowe, </w:t>
            </w:r>
          </w:p>
          <w:p w14:paraId="164B3B25" w14:textId="4F147EBD" w:rsidR="0013186C" w:rsidRP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C60F9">
              <w:rPr>
                <w:rFonts w:ascii="Verdana" w:hAnsi="Verdana"/>
                <w:sz w:val="18"/>
                <w:szCs w:val="18"/>
              </w:rPr>
              <w:t>Zobowiązuję się do zawarcia umowy w miejscu i terminie wyznaczonym przez Zamawiającego,</w:t>
            </w:r>
          </w:p>
          <w:p w14:paraId="3A2E594E" w14:textId="10819A66" w:rsidR="007C60F9" w:rsidRPr="0001516C" w:rsidRDefault="0013186C" w:rsidP="0001516C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Osobą upoważnioną do kontaktów z Zamawiającym w sprawach dotyczących realizacji umowy jest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7C60F9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13186C" w:rsidRPr="0026493F" w14:paraId="68EB05CF" w14:textId="77777777" w:rsidTr="00C70FBF">
        <w:trPr>
          <w:jc w:val="center"/>
        </w:trPr>
        <w:tc>
          <w:tcPr>
            <w:tcW w:w="9288" w:type="dxa"/>
            <w:gridSpan w:val="4"/>
          </w:tcPr>
          <w:p w14:paraId="656FE90F" w14:textId="77777777" w:rsidR="0013186C" w:rsidRPr="007C60F9" w:rsidRDefault="0013186C" w:rsidP="007C60F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60F9">
              <w:rPr>
                <w:rFonts w:ascii="Verdana" w:hAnsi="Verdana"/>
                <w:b/>
                <w:bCs/>
                <w:sz w:val="18"/>
                <w:szCs w:val="18"/>
              </w:rPr>
              <w:t xml:space="preserve">PODMIOTY WSPÓLNIE UBIEGAJĄCE SIĘ O UDZIELNIE ZAMÓWIENIA </w:t>
            </w:r>
          </w:p>
          <w:p w14:paraId="114CD9CA" w14:textId="3F7BB60C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Rozliczenia finansowe w przypadku składania oferty wspólnej przez dwa lub więcej podmioty gospodarcze będą dokonywane z:</w:t>
            </w:r>
          </w:p>
          <w:p w14:paraId="4C4BDF17" w14:textId="2FA2E77B" w:rsidR="00597B50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5BA64DA" w14:textId="1D6465D2" w:rsidR="0013186C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BBBD76" w14:textId="03A2F382" w:rsidR="00BC28C5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</w:p>
          <w:p w14:paraId="280C622E" w14:textId="619353D8" w:rsid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Telefonu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706621" w14:textId="5CBCFB61" w:rsidR="0026493F" w:rsidRPr="0001516C" w:rsidRDefault="0013186C" w:rsidP="0001516C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REGON</w:t>
            </w:r>
            <w:r w:rsidR="000151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1516C" w:rsidRPr="0026493F">
              <w:rPr>
                <w:rFonts w:ascii="Verdana" w:hAnsi="Verdana"/>
                <w:sz w:val="18"/>
                <w:szCs w:val="18"/>
              </w:rPr>
              <w:t>Numer NIP</w:t>
            </w:r>
            <w:r w:rsidR="0001516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BA7A17C" w14:textId="134E4730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jest: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C28C5" w:rsidRPr="0026493F" w14:paraId="7B969DE5" w14:textId="77777777" w:rsidTr="00C70FBF">
        <w:trPr>
          <w:jc w:val="center"/>
        </w:trPr>
        <w:tc>
          <w:tcPr>
            <w:tcW w:w="9288" w:type="dxa"/>
            <w:gridSpan w:val="4"/>
          </w:tcPr>
          <w:p w14:paraId="1B4AC878" w14:textId="77777777" w:rsidR="00BC28C5" w:rsidRPr="0026493F" w:rsidRDefault="00BC28C5" w:rsidP="00BC28C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TAJEMNICA PRZEDSIĘBIORSTWA </w:t>
            </w:r>
          </w:p>
          <w:p w14:paraId="1EF95726" w14:textId="77777777" w:rsidR="00BC28C5" w:rsidRPr="0026493F" w:rsidRDefault="00BC28C5" w:rsidP="00BC28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Zgodnie z art. 8 ust.3 PZP, zastrzegamy, iż wymienione niżej dokumenty składające się na ofertę nie mogą być udostępnione innym uczestnikom postępowania:</w:t>
            </w:r>
          </w:p>
          <w:p w14:paraId="3C9EF934" w14:textId="77777777" w:rsidR="007C60F9" w:rsidRDefault="00BC28C5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E90FF14" w14:textId="631520FA" w:rsidR="00C70FBF" w:rsidRPr="0026493F" w:rsidRDefault="00C70FBF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F9EDD03" w14:textId="77777777" w:rsidTr="00C70FBF">
        <w:trPr>
          <w:jc w:val="center"/>
        </w:trPr>
        <w:tc>
          <w:tcPr>
            <w:tcW w:w="9288" w:type="dxa"/>
            <w:gridSpan w:val="4"/>
          </w:tcPr>
          <w:p w14:paraId="5C344F27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SPOSÓB REALIZACJI ZAMÓWIENIA </w:t>
            </w:r>
          </w:p>
          <w:p w14:paraId="5DCD79D6" w14:textId="03F2D4AD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Oświadczamy, że </w:t>
            </w:r>
            <w:r w:rsidR="0001516C">
              <w:rPr>
                <w:rFonts w:ascii="Verdana" w:hAnsi="Verdana"/>
                <w:sz w:val="18"/>
                <w:szCs w:val="18"/>
              </w:rPr>
              <w:t>dostawy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objęte zamówieniem wykonamy siłami własnymi.*</w:t>
            </w:r>
          </w:p>
          <w:p w14:paraId="2EC7EB72" w14:textId="5A6B4254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Oświadczamy, że </w:t>
            </w:r>
            <w:r w:rsidR="0001516C">
              <w:rPr>
                <w:rFonts w:ascii="Verdana" w:hAnsi="Verdana"/>
                <w:sz w:val="18"/>
                <w:szCs w:val="18"/>
              </w:rPr>
              <w:t>dostawy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objęte zamówieniem wykonamy przy udziale podwykonawców. *</w:t>
            </w:r>
          </w:p>
          <w:p w14:paraId="46A0530C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* niepotrzebne skreślić</w:t>
            </w:r>
          </w:p>
        </w:tc>
      </w:tr>
      <w:tr w:rsidR="00A071C1" w:rsidRPr="0026493F" w14:paraId="71863061" w14:textId="77777777" w:rsidTr="00C70FBF">
        <w:trPr>
          <w:jc w:val="center"/>
        </w:trPr>
        <w:tc>
          <w:tcPr>
            <w:tcW w:w="2012" w:type="dxa"/>
            <w:vAlign w:val="center"/>
          </w:tcPr>
          <w:p w14:paraId="5C9173E9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276" w:type="dxa"/>
            <w:gridSpan w:val="3"/>
            <w:vAlign w:val="center"/>
          </w:tcPr>
          <w:p w14:paraId="531897D9" w14:textId="5FDC7E95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NAZWA CZĘŚCI ZAMÓWIENIA, KTÓRA ZOSTANIE POWIERZONA </w:t>
            </w:r>
            <w:r w:rsidR="0001516C">
              <w:rPr>
                <w:rFonts w:ascii="Verdana" w:hAnsi="Verdana"/>
                <w:b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WYKONANIA PODWYKONAWCOM I NAZWY FIRM PODWYKONAWCZYCH</w:t>
            </w:r>
          </w:p>
        </w:tc>
      </w:tr>
      <w:tr w:rsidR="00A071C1" w:rsidRPr="0026493F" w14:paraId="6AADA28E" w14:textId="77777777" w:rsidTr="00C70FBF">
        <w:trPr>
          <w:jc w:val="center"/>
        </w:trPr>
        <w:tc>
          <w:tcPr>
            <w:tcW w:w="2012" w:type="dxa"/>
            <w:vAlign w:val="center"/>
          </w:tcPr>
          <w:p w14:paraId="43FADD31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7276" w:type="dxa"/>
            <w:gridSpan w:val="3"/>
            <w:vAlign w:val="center"/>
          </w:tcPr>
          <w:p w14:paraId="119FFDEE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0486A2" w14:textId="21CEB26F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465B05A1" w14:textId="77777777" w:rsidTr="00C70FBF">
        <w:trPr>
          <w:jc w:val="center"/>
        </w:trPr>
        <w:tc>
          <w:tcPr>
            <w:tcW w:w="2012" w:type="dxa"/>
            <w:vAlign w:val="center"/>
          </w:tcPr>
          <w:p w14:paraId="22421A26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276" w:type="dxa"/>
            <w:gridSpan w:val="3"/>
            <w:vAlign w:val="center"/>
          </w:tcPr>
          <w:p w14:paraId="62616690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F1E13F" w14:textId="41DD5061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ED23A5A" w14:textId="77777777" w:rsidTr="00C70FBF">
        <w:trPr>
          <w:jc w:val="center"/>
        </w:trPr>
        <w:tc>
          <w:tcPr>
            <w:tcW w:w="9288" w:type="dxa"/>
            <w:gridSpan w:val="4"/>
          </w:tcPr>
          <w:p w14:paraId="3B69E538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INFORMACJA DOTYCZĄCA WIELKOŚCI PRZEDSIĘBIORSTWA</w:t>
            </w:r>
          </w:p>
          <w:p w14:paraId="688B62D1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Czy Wykonawca jest mikroprzedsiębiorstwem bądź małym lub średnim przedsiębiorstwem</w:t>
            </w: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465AE516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TAK</w:t>
            </w:r>
          </w:p>
          <w:p w14:paraId="28134BD2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NIE</w:t>
            </w:r>
          </w:p>
          <w:p w14:paraId="07506E11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339B2D30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14:paraId="632147F4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26493F" w:rsidRPr="0026493F" w14:paraId="7276BDC6" w14:textId="77777777" w:rsidTr="00C70FBF">
        <w:trPr>
          <w:jc w:val="center"/>
        </w:trPr>
        <w:tc>
          <w:tcPr>
            <w:tcW w:w="9288" w:type="dxa"/>
            <w:gridSpan w:val="4"/>
          </w:tcPr>
          <w:p w14:paraId="321558F3" w14:textId="77777777" w:rsidR="0026493F" w:rsidRPr="0026493F" w:rsidRDefault="0026493F" w:rsidP="00DA36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SPIS TREŚCI</w:t>
            </w:r>
          </w:p>
          <w:p w14:paraId="08D1BC30" w14:textId="27182CC1" w:rsidR="0026493F" w:rsidRPr="0026493F" w:rsidRDefault="0026493F" w:rsidP="00DA36E4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Oferta została złożona na … stronach podpisanych i kolejno ponumerowanych.</w:t>
            </w:r>
            <w:r w:rsidR="00F908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Integralną część oferty stanowią następujące dokumenty </w:t>
            </w:r>
          </w:p>
          <w:p w14:paraId="712D242C" w14:textId="2A497988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</w:t>
            </w:r>
          </w:p>
          <w:p w14:paraId="6BD1A8AA" w14:textId="27F2C42D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……</w:t>
            </w:r>
          </w:p>
          <w:p w14:paraId="20C3CF68" w14:textId="4E30B4F6" w:rsidR="0026493F" w:rsidRDefault="00F908E4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493F"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65406530" w14:textId="06AFC922" w:rsidR="00F908E4" w:rsidRPr="0026493F" w:rsidRDefault="00F908E4" w:rsidP="00DA36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60F9" w:rsidRPr="0026493F" w14:paraId="7DAAA20B" w14:textId="77777777" w:rsidTr="00C70FBF">
        <w:trPr>
          <w:jc w:val="center"/>
        </w:trPr>
        <w:tc>
          <w:tcPr>
            <w:tcW w:w="3787" w:type="dxa"/>
            <w:gridSpan w:val="2"/>
            <w:vAlign w:val="bottom"/>
          </w:tcPr>
          <w:p w14:paraId="35644145" w14:textId="77777777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Pieczęć Wykonawcy</w:t>
            </w:r>
          </w:p>
        </w:tc>
        <w:tc>
          <w:tcPr>
            <w:tcW w:w="5501" w:type="dxa"/>
            <w:gridSpan w:val="2"/>
            <w:vAlign w:val="bottom"/>
          </w:tcPr>
          <w:p w14:paraId="23CE8C2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6A0928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6E103195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375A9C3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B3DD1E9" w14:textId="7E4B2274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Data i podpis upoważnionego przedstawiciela Wykonawcy</w:t>
            </w:r>
          </w:p>
        </w:tc>
      </w:tr>
    </w:tbl>
    <w:p w14:paraId="16178E5D" w14:textId="77777777" w:rsidR="00555F78" w:rsidRDefault="00555F78"/>
    <w:sectPr w:rsidR="00555F78" w:rsidSect="00830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872B" w14:textId="77777777" w:rsidR="003933EC" w:rsidRDefault="003933EC" w:rsidP="00654FF7">
      <w:pPr>
        <w:spacing w:after="0" w:line="240" w:lineRule="auto"/>
      </w:pPr>
      <w:r>
        <w:separator/>
      </w:r>
    </w:p>
  </w:endnote>
  <w:endnote w:type="continuationSeparator" w:id="0">
    <w:p w14:paraId="7C0E6870" w14:textId="77777777" w:rsidR="003933EC" w:rsidRDefault="003933EC" w:rsidP="0065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2F3A" w14:textId="77777777" w:rsidR="00FB698B" w:rsidRDefault="00FB6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28C1" w14:textId="77777777" w:rsidR="00FB698B" w:rsidRDefault="00FB69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1DA5" w14:textId="77777777" w:rsidR="00FB698B" w:rsidRDefault="00FB6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5D1C" w14:textId="77777777" w:rsidR="003933EC" w:rsidRDefault="003933EC" w:rsidP="00654FF7">
      <w:pPr>
        <w:spacing w:after="0" w:line="240" w:lineRule="auto"/>
      </w:pPr>
      <w:r>
        <w:separator/>
      </w:r>
    </w:p>
  </w:footnote>
  <w:footnote w:type="continuationSeparator" w:id="0">
    <w:p w14:paraId="46DEF378" w14:textId="77777777" w:rsidR="003933EC" w:rsidRDefault="003933EC" w:rsidP="0065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4BFE" w14:textId="77777777" w:rsidR="00FB698B" w:rsidRDefault="00FB6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91E3" w14:textId="4848A6CB" w:rsidR="00654FF7" w:rsidRDefault="00654FF7" w:rsidP="00654FF7">
    <w:pPr>
      <w:pStyle w:val="Nagwek"/>
      <w:jc w:val="center"/>
    </w:pPr>
    <w:r>
      <w:t>Specyfikacja Istotnych Warunków Zamówienia</w:t>
    </w:r>
  </w:p>
  <w:p w14:paraId="0FBB6A24" w14:textId="6B772B36" w:rsidR="00FB698B" w:rsidRPr="00FB698B" w:rsidRDefault="00FB698B" w:rsidP="00FB698B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</w:t>
    </w:r>
    <w:r w:rsidRPr="00FB698B">
      <w:rPr>
        <w:rFonts w:ascii="Verdana" w:hAnsi="Verdana"/>
        <w:b/>
        <w:sz w:val="16"/>
        <w:szCs w:val="16"/>
      </w:rPr>
      <w:t>Dostawa i montaż wyposażenia do budynku żłobka i przedszkola w Kłodawie</w:t>
    </w:r>
    <w:r>
      <w:rPr>
        <w:rFonts w:ascii="Verdana" w:hAnsi="Verdana"/>
        <w:b/>
        <w:sz w:val="16"/>
        <w:szCs w:val="16"/>
      </w:rPr>
      <w:t>”</w:t>
    </w:r>
  </w:p>
  <w:p w14:paraId="6CFDAB88" w14:textId="77777777" w:rsidR="00FB698B" w:rsidRDefault="00FB698B" w:rsidP="00654FF7">
    <w:pPr>
      <w:pStyle w:val="Nagwek"/>
      <w:jc w:val="center"/>
    </w:pPr>
  </w:p>
  <w:p w14:paraId="161E5DF5" w14:textId="604124D5" w:rsidR="00654FF7" w:rsidRDefault="00FB698B" w:rsidP="00654FF7">
    <w:pPr>
      <w:pStyle w:val="Nagwek"/>
      <w:tabs>
        <w:tab w:val="clear" w:pos="4536"/>
        <w:tab w:val="clear" w:pos="9072"/>
        <w:tab w:val="left" w:pos="2640"/>
      </w:tabs>
      <w:jc w:val="center"/>
    </w:pPr>
    <w:r>
      <w:rPr>
        <w:noProof/>
      </w:rPr>
      <w:drawing>
        <wp:inline distT="0" distB="0" distL="0" distR="0" wp14:anchorId="6D171D61" wp14:editId="2A40709F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8199" w14:textId="77777777" w:rsidR="00FB698B" w:rsidRDefault="00FB6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A89A8C10"/>
    <w:lvl w:ilvl="0" w:tplc="B3F8A2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95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110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1516C"/>
    <w:rsid w:val="000A01EF"/>
    <w:rsid w:val="000A24CE"/>
    <w:rsid w:val="001060DF"/>
    <w:rsid w:val="0013186C"/>
    <w:rsid w:val="0026493F"/>
    <w:rsid w:val="002B1FCE"/>
    <w:rsid w:val="003933EC"/>
    <w:rsid w:val="00412020"/>
    <w:rsid w:val="00555F78"/>
    <w:rsid w:val="00597B50"/>
    <w:rsid w:val="005F2A40"/>
    <w:rsid w:val="00654FF7"/>
    <w:rsid w:val="007C60F9"/>
    <w:rsid w:val="00830447"/>
    <w:rsid w:val="00886EF2"/>
    <w:rsid w:val="008F6749"/>
    <w:rsid w:val="00A071C1"/>
    <w:rsid w:val="00A33DEE"/>
    <w:rsid w:val="00A65C9A"/>
    <w:rsid w:val="00B011F1"/>
    <w:rsid w:val="00BC28C5"/>
    <w:rsid w:val="00C06A37"/>
    <w:rsid w:val="00C70FBF"/>
    <w:rsid w:val="00CB5248"/>
    <w:rsid w:val="00CF0F6E"/>
    <w:rsid w:val="00F908E4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0941"/>
  <w15:docId w15:val="{3711B092-0C60-40D3-974A-FC90B2D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54FF7"/>
  </w:style>
  <w:style w:type="paragraph" w:styleId="Stopka">
    <w:name w:val="footer"/>
    <w:basedOn w:val="Normalny"/>
    <w:link w:val="Stopka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FF7"/>
  </w:style>
  <w:style w:type="paragraph" w:styleId="Tekstdymka">
    <w:name w:val="Balloon Text"/>
    <w:basedOn w:val="Normalny"/>
    <w:link w:val="TekstdymkaZnak"/>
    <w:uiPriority w:val="99"/>
    <w:semiHidden/>
    <w:unhideWhenUsed/>
    <w:rsid w:val="004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20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FB69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14</cp:revision>
  <cp:lastPrinted>2020-07-02T09:30:00Z</cp:lastPrinted>
  <dcterms:created xsi:type="dcterms:W3CDTF">2020-06-03T11:12:00Z</dcterms:created>
  <dcterms:modified xsi:type="dcterms:W3CDTF">2020-12-28T14:54:00Z</dcterms:modified>
</cp:coreProperties>
</file>